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4A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  <w:bookmarkStart w:id="0" w:name="_GoBack"/>
      <w:bookmarkEnd w:id="0"/>
    </w:p>
    <w:p w:rsidR="0052273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</w:p>
    <w:p w:rsidR="00522734" w:rsidRPr="0052273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</w:p>
    <w:p w:rsidR="00C3094A" w:rsidRPr="00E21340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  <w:lang w:val="hy-AM"/>
        </w:rPr>
      </w:pPr>
    </w:p>
    <w:p w:rsidR="00C3094A" w:rsidRPr="00A21B8C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Sylfaen" w:eastAsia="Times New Roman" w:hAnsi="Sylfaen" w:cs="Times New Roman"/>
          <w:color w:val="333333"/>
          <w:sz w:val="24"/>
          <w:szCs w:val="24"/>
          <w:lang w:val="hy-AM"/>
        </w:rPr>
      </w:pPr>
      <w:r w:rsidRPr="00A21B8C">
        <w:rPr>
          <w:rFonts w:ascii="Sylfaen" w:eastAsia="Times New Roman" w:hAnsi="Sylfaen" w:cs="Times New Roman"/>
          <w:color w:val="333333"/>
          <w:sz w:val="24"/>
          <w:szCs w:val="24"/>
          <w:lang w:val="hy-AM"/>
        </w:rPr>
        <w:t>ՀԻՄՆԱՎՈՐՈՒՄ</w:t>
      </w:r>
    </w:p>
    <w:p w:rsidR="00C3094A" w:rsidRPr="00E21340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Calibri" w:eastAsia="Times New Roman" w:hAnsi="Calibri" w:cs="Calibri"/>
          <w:color w:val="333333"/>
          <w:sz w:val="24"/>
          <w:szCs w:val="24"/>
          <w:lang w:val="hy-AM"/>
        </w:rPr>
      </w:pPr>
    </w:p>
    <w:p w:rsidR="00C3094A" w:rsidRPr="00716CFA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6F47C3">
        <w:rPr>
          <w:color w:val="7030A0"/>
          <w:sz w:val="24"/>
          <w:szCs w:val="24"/>
          <w:lang w:val="hy-AM"/>
        </w:rPr>
        <w:t>«</w:t>
      </w:r>
      <w:r w:rsidR="00796E21">
        <w:fldChar w:fldCharType="begin"/>
      </w:r>
      <w:r w:rsidR="00637146" w:rsidRPr="00B9154F">
        <w:rPr>
          <w:lang w:val="hy-AM"/>
        </w:rPr>
        <w:instrText>HYPERLINK "https://192.168.1.2/Pages/DocFlow/Default.aspx?a=v&amp;g=c4c8af1c-7645-461f-8eda-557b5f03db39"</w:instrText>
      </w:r>
      <w:r w:rsidR="00796E21">
        <w:fldChar w:fldCharType="separate"/>
      </w:r>
      <w:r w:rsidR="00C3094A" w:rsidRPr="006F47C3">
        <w:rPr>
          <w:rStyle w:val="Hyperlink"/>
          <w:rFonts w:ascii="GHEA Grapalat" w:hAnsi="GHEA Grapalat"/>
          <w:color w:val="7030A0"/>
          <w:sz w:val="24"/>
          <w:szCs w:val="24"/>
          <w:u w:val="none"/>
          <w:shd w:val="clear" w:color="auto" w:fill="FFFFFF"/>
          <w:lang w:val="hy-AM"/>
        </w:rPr>
        <w:t>ՆՈՅԵՄԲԵՐՅԱՆ ՀԱՄԱՅՆՔԻ 202</w:t>
      </w:r>
      <w:r w:rsidR="00796E21">
        <w:fldChar w:fldCharType="end"/>
      </w:r>
      <w:r w:rsidR="005B6843" w:rsidRPr="006F47C3">
        <w:rPr>
          <w:color w:val="7030A0"/>
          <w:sz w:val="28"/>
          <w:szCs w:val="28"/>
          <w:lang w:val="hy-AM"/>
        </w:rPr>
        <w:t>3</w:t>
      </w:r>
      <w:r w:rsidR="00C3094A" w:rsidRPr="006F47C3">
        <w:rPr>
          <w:rStyle w:val="Hyperlink"/>
          <w:rFonts w:ascii="GHEA Grapalat" w:hAnsi="GHEA Grapalat"/>
          <w:color w:val="7030A0"/>
          <w:sz w:val="24"/>
          <w:szCs w:val="24"/>
          <w:u w:val="none"/>
          <w:shd w:val="clear" w:color="auto" w:fill="FFFFFF"/>
          <w:lang w:val="hy-AM"/>
        </w:rPr>
        <w:t xml:space="preserve"> ԹՎԱԿԱՆԻ ԲՅՈՒՋԵՈՒՄ ՓՈՓՈԽՈՒԹՅՈՒՆ ԿԱՏԱՐԵԼՈՒ ՄԱՍԻՆ</w:t>
      </w:r>
      <w:r w:rsidRPr="006F47C3">
        <w:rPr>
          <w:rStyle w:val="Hyperlink"/>
          <w:rFonts w:ascii="GHEA Grapalat" w:hAnsi="GHEA Grapalat"/>
          <w:color w:val="7030A0"/>
          <w:sz w:val="24"/>
          <w:szCs w:val="24"/>
          <w:u w:val="none"/>
          <w:shd w:val="clear" w:color="auto" w:fill="FFFFFF"/>
          <w:lang w:val="hy-AM"/>
        </w:rPr>
        <w:t>» որոշման նախագիծը կազմված է ղեկավարվելով</w:t>
      </w:r>
      <w:r w:rsidRPr="00E21340">
        <w:rPr>
          <w:rFonts w:ascii="Sylfaen" w:eastAsia="Times New Roman" w:hAnsi="Sylfaen" w:cs="Times New Roman"/>
          <w:color w:val="333333"/>
          <w:sz w:val="24"/>
          <w:szCs w:val="24"/>
          <w:lang w:val="hy-AM"/>
        </w:rPr>
        <w:t xml:space="preserve">  «Նորմատիվ </w:t>
      </w: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իրավական ակտերի մասին»  օրենքի 33-րդ հոդվածի 1-ին մասով և «Տեղական ինքնակառավարման մասին» օրենքի 83-րդ հոդվածի 2-րդ մասով։ </w:t>
      </w:r>
    </w:p>
    <w:p w:rsidR="0066039F" w:rsidRPr="00716CFA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Որոշման նախագծի փոփոխության </w:t>
      </w:r>
    </w:p>
    <w:p w:rsidR="005E796F" w:rsidRPr="00716CFA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B9154F" w:rsidRPr="003877DE" w:rsidRDefault="00D0339D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1-ին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կետ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ով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նախատեսվում 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>է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կատարել  փոփոխություն </w:t>
      </w:r>
      <w:r w:rsidR="00EC060B" w:rsidRPr="00716CFA">
        <w:rPr>
          <w:rFonts w:ascii="Sylfaen" w:eastAsia="Times New Roman" w:hAnsi="Sylfaen" w:cs="Times New Roman"/>
          <w:sz w:val="24"/>
          <w:szCs w:val="24"/>
          <w:lang w:val="hy-AM"/>
        </w:rPr>
        <w:t>Նոյեմբերյանի  համայնքապետարանի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 բնակավայրերում </w:t>
      </w:r>
      <w:r w:rsidR="002C7E75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և ենթակայության կազմակերպություններում կատարված   տարբեր  տեսակի աշխատանքների </w:t>
      </w:r>
      <w:r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 համար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  ծառայության  ձեռք  բերման և 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 վճարներ կատարելու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 նպատակով:</w:t>
      </w:r>
      <w:r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203E2F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</w:p>
    <w:p w:rsidR="00B9154F" w:rsidRPr="003877DE" w:rsidRDefault="00B9154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F94C4D" w:rsidRPr="003877DE" w:rsidRDefault="00B9154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2-րդ </w:t>
      </w: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>կետ</w:t>
      </w:r>
      <w:r w:rsidRPr="00B66563">
        <w:rPr>
          <w:rFonts w:ascii="Sylfaen" w:eastAsia="Times New Roman" w:hAnsi="Sylfaen" w:cs="Times New Roman"/>
          <w:sz w:val="24"/>
          <w:szCs w:val="24"/>
          <w:lang w:val="hy-AM"/>
        </w:rPr>
        <w:t>ով՝</w:t>
      </w: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Pr="00B66563">
        <w:rPr>
          <w:rFonts w:ascii="Sylfaen" w:eastAsia="Times New Roman" w:hAnsi="Sylfaen" w:cs="Times New Roman"/>
          <w:sz w:val="24"/>
          <w:szCs w:val="24"/>
          <w:lang w:val="hy-AM"/>
        </w:rPr>
        <w:t xml:space="preserve"> նախատեսվում է </w:t>
      </w:r>
      <w:r w:rsidRPr="00716CFA">
        <w:rPr>
          <w:rFonts w:ascii="Sylfaen" w:eastAsia="Times New Roman" w:hAnsi="Sylfaen" w:cs="Times New Roman"/>
          <w:sz w:val="24"/>
          <w:szCs w:val="24"/>
          <w:lang w:val="hy-AM"/>
        </w:rPr>
        <w:t>Նոյեմբերյանի համայնքապետարանի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 համար 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գույք  </w:t>
      </w:r>
      <w:r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ձեռք բերելու   նպատակով:  </w:t>
      </w:r>
    </w:p>
    <w:p w:rsidR="00C47D3D" w:rsidRPr="00B9154F" w:rsidRDefault="00C47D3D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5E796F" w:rsidRPr="00FF2E15" w:rsidRDefault="00B9154F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B9154F">
        <w:rPr>
          <w:rFonts w:ascii="Sylfaen" w:eastAsia="Times New Roman" w:hAnsi="Sylfaen" w:cs="Times New Roman"/>
          <w:sz w:val="24"/>
          <w:szCs w:val="24"/>
          <w:lang w:val="hy-AM"/>
        </w:rPr>
        <w:t>3</w:t>
      </w:r>
      <w:r w:rsidR="005E796F" w:rsidRPr="00716CFA">
        <w:rPr>
          <w:rFonts w:ascii="Sylfaen" w:eastAsia="Times New Roman" w:hAnsi="Sylfaen" w:cs="Times New Roman"/>
          <w:sz w:val="24"/>
          <w:szCs w:val="24"/>
          <w:lang w:val="hy-AM"/>
        </w:rPr>
        <w:t>-րդ կետ</w:t>
      </w:r>
      <w:r w:rsidR="00B66563" w:rsidRPr="00B66563">
        <w:rPr>
          <w:rFonts w:ascii="Sylfaen" w:eastAsia="Times New Roman" w:hAnsi="Sylfaen" w:cs="Times New Roman"/>
          <w:sz w:val="24"/>
          <w:szCs w:val="24"/>
          <w:lang w:val="hy-AM"/>
        </w:rPr>
        <w:t>ով՝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B66563" w:rsidRPr="00B66563">
        <w:rPr>
          <w:rFonts w:ascii="Sylfaen" w:eastAsia="Times New Roman" w:hAnsi="Sylfaen" w:cs="Times New Roman"/>
          <w:sz w:val="24"/>
          <w:szCs w:val="24"/>
          <w:lang w:val="hy-AM"/>
        </w:rPr>
        <w:t xml:space="preserve">նախատեսվում է </w:t>
      </w:r>
      <w:r w:rsidR="005E796F" w:rsidRPr="00716CFA">
        <w:rPr>
          <w:rFonts w:ascii="Sylfaen" w:eastAsia="Times New Roman" w:hAnsi="Sylfaen" w:cs="Times New Roman"/>
          <w:sz w:val="24"/>
          <w:szCs w:val="24"/>
          <w:lang w:val="hy-AM"/>
        </w:rPr>
        <w:t xml:space="preserve">Նոյեմբերյանի համայնքապետարանի 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Դովեղ </w:t>
      </w:r>
      <w:r w:rsidR="00D0339D" w:rsidRPr="00D0339D">
        <w:rPr>
          <w:rFonts w:ascii="Sylfaen" w:eastAsia="Times New Roman" w:hAnsi="Sylfaen" w:cs="Times New Roman"/>
          <w:sz w:val="24"/>
          <w:szCs w:val="24"/>
          <w:lang w:val="hy-AM"/>
        </w:rPr>
        <w:t xml:space="preserve">  բնակավայրի 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>վարչական շ</w:t>
      </w:r>
      <w:r w:rsid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ենքի  նորոգման  և 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փողոցային  լուսավորության</w:t>
      </w:r>
      <w:r w:rsid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FF2E15" w:rsidRPr="00FF2E15">
        <w:rPr>
          <w:rFonts w:ascii="Sylfaen" w:eastAsia="Times New Roman" w:hAnsi="Sylfaen" w:cs="Times New Roman"/>
          <w:sz w:val="24"/>
          <w:szCs w:val="24"/>
          <w:lang w:val="hy-AM"/>
        </w:rPr>
        <w:t>ն</w:t>
      </w:r>
      <w:r w:rsidR="003877DE" w:rsidRPr="003877DE">
        <w:rPr>
          <w:rFonts w:ascii="Sylfaen" w:eastAsia="Times New Roman" w:hAnsi="Sylfaen" w:cs="Times New Roman"/>
          <w:sz w:val="24"/>
          <w:szCs w:val="24"/>
          <w:lang w:val="hy-AM"/>
        </w:rPr>
        <w:t xml:space="preserve">երհամայնքային  և  միջհամայնքային  </w:t>
      </w:r>
      <w:r w:rsidR="00FF2E15" w:rsidRPr="00FF2E15">
        <w:rPr>
          <w:rFonts w:ascii="Sylfaen" w:eastAsia="Times New Roman" w:hAnsi="Sylfaen" w:cs="Times New Roman"/>
          <w:sz w:val="24"/>
          <w:szCs w:val="24"/>
          <w:lang w:val="hy-AM"/>
        </w:rPr>
        <w:t xml:space="preserve">ցանցի որակի  տեխնիկական և հեղինակային  հսկողության  համար  </w:t>
      </w:r>
      <w:r w:rsidR="006F47C3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  <w:r w:rsidR="00C47D3D" w:rsidRPr="00C47D3D">
        <w:rPr>
          <w:rFonts w:ascii="Sylfaen" w:eastAsia="Times New Roman" w:hAnsi="Sylfaen" w:cs="Times New Roman"/>
          <w:sz w:val="24"/>
          <w:szCs w:val="24"/>
          <w:lang w:val="hy-AM"/>
        </w:rPr>
        <w:t xml:space="preserve">վճարումներ    </w:t>
      </w:r>
      <w:r w:rsidR="00AF514E" w:rsidRPr="00AF514E">
        <w:rPr>
          <w:rFonts w:ascii="Sylfaen" w:eastAsia="Times New Roman" w:hAnsi="Sylfaen" w:cs="Times New Roman"/>
          <w:sz w:val="24"/>
          <w:szCs w:val="24"/>
          <w:lang w:val="hy-AM"/>
        </w:rPr>
        <w:t xml:space="preserve"> կատարելու  նպատակով</w:t>
      </w:r>
      <w:r w:rsidR="00A77788" w:rsidRPr="00A77788">
        <w:rPr>
          <w:rFonts w:ascii="Sylfaen" w:eastAsia="Times New Roman" w:hAnsi="Sylfaen" w:cs="Times New Roman"/>
          <w:sz w:val="24"/>
          <w:szCs w:val="24"/>
          <w:lang w:val="hy-AM"/>
        </w:rPr>
        <w:t xml:space="preserve">:  </w:t>
      </w:r>
    </w:p>
    <w:p w:rsidR="00FF2E15" w:rsidRPr="00FF2E15" w:rsidRDefault="00FF2E15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FF2E15">
        <w:rPr>
          <w:rFonts w:ascii="Sylfaen" w:eastAsia="Times New Roman" w:hAnsi="Sylfaen" w:cs="Times New Roman"/>
          <w:sz w:val="24"/>
          <w:szCs w:val="24"/>
          <w:lang w:val="hy-AM"/>
        </w:rPr>
        <w:t xml:space="preserve"> </w:t>
      </w:r>
    </w:p>
    <w:p w:rsidR="00FF2E15" w:rsidRPr="006807B7" w:rsidRDefault="00FF2E15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FF2E15">
        <w:rPr>
          <w:rFonts w:ascii="Sylfaen" w:eastAsia="Times New Roman" w:hAnsi="Sylfaen" w:cs="Times New Roman"/>
          <w:sz w:val="24"/>
          <w:szCs w:val="24"/>
          <w:lang w:val="hy-AM"/>
        </w:rPr>
        <w:t>4-րդ  կետով  նախատեսվում  է  սուբվենցիոն  ծրագրով,  Ոսկեվանի մշակույթի  տան հիմնանորոգման  համար պետության  կողմից  հատկացված   գունար</w:t>
      </w:r>
      <w:r w:rsidR="006807B7" w:rsidRPr="006807B7">
        <w:rPr>
          <w:rFonts w:ascii="Sylfaen" w:eastAsia="Times New Roman" w:hAnsi="Sylfaen" w:cs="Times New Roman"/>
          <w:sz w:val="24"/>
          <w:szCs w:val="24"/>
          <w:lang w:val="hy-AM"/>
        </w:rPr>
        <w:t>ի</w:t>
      </w:r>
      <w:r w:rsidRPr="00FF2E15">
        <w:rPr>
          <w:rFonts w:ascii="Sylfaen" w:eastAsia="Times New Roman" w:hAnsi="Sylfaen" w:cs="Times New Roman"/>
          <w:sz w:val="24"/>
          <w:szCs w:val="24"/>
          <w:lang w:val="hy-AM"/>
        </w:rPr>
        <w:t xml:space="preserve">   </w:t>
      </w:r>
      <w:r w:rsidRPr="00C47D3D">
        <w:rPr>
          <w:rFonts w:ascii="Sylfaen" w:eastAsia="Times New Roman" w:hAnsi="Sylfaen" w:cs="Times New Roman"/>
          <w:sz w:val="24"/>
          <w:szCs w:val="24"/>
          <w:lang w:val="hy-AM"/>
        </w:rPr>
        <w:t xml:space="preserve">վճարում    </w:t>
      </w:r>
      <w:r w:rsidRPr="00AF514E">
        <w:rPr>
          <w:rFonts w:ascii="Sylfaen" w:eastAsia="Times New Roman" w:hAnsi="Sylfaen" w:cs="Times New Roman"/>
          <w:sz w:val="24"/>
          <w:szCs w:val="24"/>
          <w:lang w:val="hy-AM"/>
        </w:rPr>
        <w:t xml:space="preserve"> կատարելու  նպատակով</w:t>
      </w:r>
      <w:r w:rsidRPr="00FF2E15">
        <w:rPr>
          <w:rFonts w:ascii="Sylfaen" w:eastAsia="Times New Roman" w:hAnsi="Sylfaen" w:cs="Times New Roman"/>
          <w:sz w:val="24"/>
          <w:szCs w:val="24"/>
          <w:lang w:val="hy-AM"/>
        </w:rPr>
        <w:t>:</w:t>
      </w:r>
    </w:p>
    <w:p w:rsidR="00FF2E15" w:rsidRPr="006807B7" w:rsidRDefault="00FF2E15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319DC" w:rsidRPr="001B770C" w:rsidRDefault="00FF2E15" w:rsidP="003319DC">
      <w:pPr>
        <w:jc w:val="both"/>
        <w:rPr>
          <w:rFonts w:ascii="GHEA Grapalat" w:hAnsi="GHEA Grapalat"/>
          <w:color w:val="000000"/>
          <w:lang w:val="hy-AM"/>
        </w:rPr>
      </w:pPr>
      <w:r>
        <w:rPr>
          <w:rFonts w:ascii="Sylfaen" w:eastAsia="Times New Roman" w:hAnsi="Sylfaen" w:cs="Times New Roman"/>
          <w:sz w:val="24"/>
          <w:szCs w:val="24"/>
        </w:rPr>
        <w:t xml:space="preserve">5-րդ </w:t>
      </w:r>
      <w:proofErr w:type="spellStart"/>
      <w:r>
        <w:rPr>
          <w:rFonts w:ascii="Sylfaen" w:eastAsia="Times New Roman" w:hAnsi="Sylfaen" w:cs="Times New Roman"/>
          <w:sz w:val="24"/>
          <w:szCs w:val="24"/>
        </w:rPr>
        <w:t>կետով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gramStart"/>
      <w:r w:rsidRPr="00FF2E15">
        <w:rPr>
          <w:rFonts w:ascii="Sylfaen" w:eastAsia="Times New Roman" w:hAnsi="Sylfaen" w:cs="Times New Roman"/>
          <w:sz w:val="24"/>
          <w:szCs w:val="24"/>
          <w:lang w:val="hy-AM"/>
        </w:rPr>
        <w:t>նախատեսվում  է</w:t>
      </w:r>
      <w:proofErr w:type="gramEnd"/>
      <w:r w:rsidRPr="00FF2E15">
        <w:rPr>
          <w:rFonts w:ascii="Sylfaen" w:eastAsia="Times New Roman" w:hAnsi="Sylfaen" w:cs="Times New Roman"/>
          <w:sz w:val="24"/>
          <w:szCs w:val="24"/>
          <w:lang w:val="hy-AM"/>
        </w:rPr>
        <w:t xml:space="preserve">  </w:t>
      </w:r>
      <w:proofErr w:type="spellStart"/>
      <w:r>
        <w:rPr>
          <w:rFonts w:ascii="Sylfaen" w:eastAsia="Times New Roman" w:hAnsi="Sylfaen" w:cs="Times New Roman"/>
          <w:sz w:val="24"/>
          <w:szCs w:val="24"/>
        </w:rPr>
        <w:t>պետության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sz w:val="24"/>
          <w:szCs w:val="24"/>
        </w:rPr>
        <w:t>կողմից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  </w:t>
      </w:r>
      <w:proofErr w:type="spellStart"/>
      <w:r w:rsidR="003319DC">
        <w:rPr>
          <w:rFonts w:ascii="Sylfaen" w:eastAsia="Times New Roman" w:hAnsi="Sylfaen" w:cs="Times New Roman"/>
          <w:sz w:val="24"/>
          <w:szCs w:val="24"/>
        </w:rPr>
        <w:t>տրվ</w:t>
      </w:r>
      <w:r>
        <w:rPr>
          <w:rFonts w:ascii="Sylfaen" w:eastAsia="Times New Roman" w:hAnsi="Sylfaen" w:cs="Times New Roman"/>
          <w:sz w:val="24"/>
          <w:szCs w:val="24"/>
        </w:rPr>
        <w:t>ած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3319D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3319DC">
        <w:rPr>
          <w:rFonts w:ascii="Sylfaen" w:eastAsia="Times New Roman" w:hAnsi="Sylfaen" w:cs="Times New Roman"/>
          <w:sz w:val="24"/>
          <w:szCs w:val="24"/>
        </w:rPr>
        <w:t>դրամաշնորհը</w:t>
      </w:r>
      <w:proofErr w:type="spellEnd"/>
      <w:r w:rsidR="003319DC">
        <w:rPr>
          <w:rFonts w:ascii="Sylfaen" w:eastAsia="Times New Roman" w:hAnsi="Sylfaen" w:cs="Times New Roman"/>
          <w:sz w:val="24"/>
          <w:szCs w:val="24"/>
        </w:rPr>
        <w:t xml:space="preserve">  </w:t>
      </w:r>
      <w:proofErr w:type="spellStart"/>
      <w:r w:rsidR="003319DC">
        <w:rPr>
          <w:rFonts w:ascii="Sylfaen" w:eastAsia="Times New Roman" w:hAnsi="Sylfaen" w:cs="Times New Roman"/>
          <w:sz w:val="24"/>
          <w:szCs w:val="24"/>
        </w:rPr>
        <w:t>հատկացնելու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3319D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3319DC">
        <w:rPr>
          <w:rFonts w:ascii="Sylfaen" w:eastAsia="Times New Roman" w:hAnsi="Sylfaen" w:cs="Times New Roman"/>
          <w:sz w:val="24"/>
          <w:szCs w:val="24"/>
        </w:rPr>
        <w:t>մանկապարտեզներին</w:t>
      </w:r>
      <w:proofErr w:type="spellEnd"/>
      <w:r w:rsidR="003319DC">
        <w:rPr>
          <w:rFonts w:ascii="Sylfaen" w:eastAsia="Times New Roman" w:hAnsi="Sylfaen" w:cs="Times New Roman"/>
          <w:sz w:val="24"/>
          <w:szCs w:val="24"/>
        </w:rPr>
        <w:t xml:space="preserve">՝ </w:t>
      </w:r>
      <w:r w:rsidR="003319DC">
        <w:rPr>
          <w:rFonts w:ascii="GHEA Grapalat" w:hAnsi="GHEA Grapalat" w:cs="Sylfaen"/>
          <w:lang w:val="af-ZA"/>
        </w:rPr>
        <w:t xml:space="preserve">սոցիալական որոշ խմբերի 1.5-5 տարեկան երեխաների նախադպրոցական կրթության և զարգացման առանձնահատուկ պայմանների ապահովման </w:t>
      </w:r>
      <w:r w:rsidR="003319DC" w:rsidRPr="001B770C">
        <w:rPr>
          <w:rFonts w:ascii="GHEA Grapalat" w:hAnsi="GHEA Grapalat"/>
          <w:color w:val="000000"/>
          <w:lang w:val="hy-AM"/>
        </w:rPr>
        <w:t>նպատակով:</w:t>
      </w:r>
    </w:p>
    <w:p w:rsidR="003319DC" w:rsidRPr="001B770C" w:rsidRDefault="003319DC" w:rsidP="003319DC">
      <w:pPr>
        <w:ind w:firstLine="708"/>
        <w:jc w:val="both"/>
        <w:rPr>
          <w:rFonts w:ascii="GHEA Grapalat" w:hAnsi="GHEA Grapalat"/>
          <w:lang w:val="hy-AM"/>
        </w:rPr>
      </w:pPr>
    </w:p>
    <w:p w:rsidR="00FF2E15" w:rsidRPr="003319DC" w:rsidRDefault="00FF2E15" w:rsidP="00C3094A">
      <w:pPr>
        <w:shd w:val="clear" w:color="auto" w:fill="FFFFFF"/>
        <w:spacing w:after="0" w:line="240" w:lineRule="auto"/>
        <w:ind w:right="300"/>
        <w:jc w:val="both"/>
        <w:rPr>
          <w:rFonts w:ascii="Sylfaen" w:eastAsia="Times New Roman" w:hAnsi="Sylfaen" w:cs="Times New Roman"/>
          <w:sz w:val="24"/>
          <w:szCs w:val="24"/>
          <w:lang w:val="hy-AM"/>
        </w:rPr>
      </w:pPr>
    </w:p>
    <w:sectPr w:rsidR="00FF2E15" w:rsidRPr="003319DC" w:rsidSect="00CA4B0D">
      <w:pgSz w:w="12240" w:h="15840"/>
      <w:pgMar w:top="36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925A4"/>
    <w:multiLevelType w:val="hybridMultilevel"/>
    <w:tmpl w:val="38A693EE"/>
    <w:lvl w:ilvl="0" w:tplc="F82E90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508F3"/>
    <w:multiLevelType w:val="multilevel"/>
    <w:tmpl w:val="05B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A38"/>
    <w:rsid w:val="000B735C"/>
    <w:rsid w:val="000F0B96"/>
    <w:rsid w:val="00182CEF"/>
    <w:rsid w:val="00183B9B"/>
    <w:rsid w:val="001E5F79"/>
    <w:rsid w:val="00203E2F"/>
    <w:rsid w:val="00270C67"/>
    <w:rsid w:val="00276B5A"/>
    <w:rsid w:val="002C7E75"/>
    <w:rsid w:val="002E6442"/>
    <w:rsid w:val="002F4C4C"/>
    <w:rsid w:val="003319DC"/>
    <w:rsid w:val="00337F4B"/>
    <w:rsid w:val="003877DE"/>
    <w:rsid w:val="003A0DE1"/>
    <w:rsid w:val="003D3094"/>
    <w:rsid w:val="003F767D"/>
    <w:rsid w:val="00522734"/>
    <w:rsid w:val="00527A18"/>
    <w:rsid w:val="005523CB"/>
    <w:rsid w:val="0056728A"/>
    <w:rsid w:val="00593D6E"/>
    <w:rsid w:val="005B6238"/>
    <w:rsid w:val="005B6843"/>
    <w:rsid w:val="005E32CF"/>
    <w:rsid w:val="005E796F"/>
    <w:rsid w:val="006314D7"/>
    <w:rsid w:val="00631EE2"/>
    <w:rsid w:val="00636AEE"/>
    <w:rsid w:val="00637146"/>
    <w:rsid w:val="0066039F"/>
    <w:rsid w:val="006613C2"/>
    <w:rsid w:val="006807B7"/>
    <w:rsid w:val="006C7387"/>
    <w:rsid w:val="006F47C3"/>
    <w:rsid w:val="00716CFA"/>
    <w:rsid w:val="0073041B"/>
    <w:rsid w:val="00734590"/>
    <w:rsid w:val="00742E89"/>
    <w:rsid w:val="007843D0"/>
    <w:rsid w:val="00796E21"/>
    <w:rsid w:val="008166DA"/>
    <w:rsid w:val="0084628E"/>
    <w:rsid w:val="00854961"/>
    <w:rsid w:val="00875236"/>
    <w:rsid w:val="00875A7D"/>
    <w:rsid w:val="00891A38"/>
    <w:rsid w:val="008A4214"/>
    <w:rsid w:val="00937F3C"/>
    <w:rsid w:val="00952FC2"/>
    <w:rsid w:val="009B03B2"/>
    <w:rsid w:val="009C250E"/>
    <w:rsid w:val="009D4CB6"/>
    <w:rsid w:val="00A21B8C"/>
    <w:rsid w:val="00A367CB"/>
    <w:rsid w:val="00A7637B"/>
    <w:rsid w:val="00A77788"/>
    <w:rsid w:val="00A954CB"/>
    <w:rsid w:val="00AF514E"/>
    <w:rsid w:val="00B128F3"/>
    <w:rsid w:val="00B4038B"/>
    <w:rsid w:val="00B55912"/>
    <w:rsid w:val="00B66563"/>
    <w:rsid w:val="00B75935"/>
    <w:rsid w:val="00B863B6"/>
    <w:rsid w:val="00B9154F"/>
    <w:rsid w:val="00BE76B6"/>
    <w:rsid w:val="00C04F93"/>
    <w:rsid w:val="00C16C93"/>
    <w:rsid w:val="00C267DC"/>
    <w:rsid w:val="00C3094A"/>
    <w:rsid w:val="00C31801"/>
    <w:rsid w:val="00C36D8F"/>
    <w:rsid w:val="00C47D3D"/>
    <w:rsid w:val="00C53784"/>
    <w:rsid w:val="00CA4B0D"/>
    <w:rsid w:val="00CE717F"/>
    <w:rsid w:val="00D0339D"/>
    <w:rsid w:val="00D328E4"/>
    <w:rsid w:val="00D32ECC"/>
    <w:rsid w:val="00D47147"/>
    <w:rsid w:val="00DD2EEF"/>
    <w:rsid w:val="00E212C1"/>
    <w:rsid w:val="00E21340"/>
    <w:rsid w:val="00E2443D"/>
    <w:rsid w:val="00EC060B"/>
    <w:rsid w:val="00EC2907"/>
    <w:rsid w:val="00EE18D5"/>
    <w:rsid w:val="00F36113"/>
    <w:rsid w:val="00F94C4D"/>
    <w:rsid w:val="00FF0E67"/>
    <w:rsid w:val="00FF20A5"/>
    <w:rsid w:val="00FF2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2CE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31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3D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37F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2023-03-09T11:43:00Z</cp:lastPrinted>
  <dcterms:created xsi:type="dcterms:W3CDTF">2022-06-06T13:34:00Z</dcterms:created>
  <dcterms:modified xsi:type="dcterms:W3CDTF">2023-05-19T08:10:00Z</dcterms:modified>
</cp:coreProperties>
</file>